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highlight w:val="white"/>
          <w:lang w:eastAsia="pt-BR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  <w:highlight w:val="white"/>
          <w:lang w:eastAsia="pt-BR"/>
        </w:rPr>
        <w:t>Análise da Execução Orçamentária por meio de Indicadores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/>
          <w:color w:val="000000"/>
          <w:sz w:val="24"/>
          <w:szCs w:val="24"/>
          <w:highlight w:val="white"/>
          <w:lang w:eastAsia="pt-BR"/>
        </w:rPr>
      </w:pPr>
      <w:r>
        <w:rPr>
          <w:rFonts w:eastAsia="Arial" w:cs="Times New Roman" w:ascii="Times New Roman" w:hAnsi="Times New Roman"/>
          <w:b/>
          <w:color w:val="000000"/>
          <w:sz w:val="24"/>
          <w:szCs w:val="24"/>
          <w:highlight w:val="white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highlight w:val="white"/>
          <w:lang w:eastAsia="pt-BR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Analysis of Budget Execution through Indicators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202124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202124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Jeferson dos Santos Rodriguez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Tecnólogo em Gestão Pública pela Universidade Federal do Pampa (2022). Estudante na Universidade Federal do Pampa, Campus Santana do Livramento/RS.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>Endereço: R. Barão do Triunfo, 1048 - Centro, Santana do Livramento - RS, 97573-634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E-mail: </w:t>
      </w:r>
      <w:hyperlink r:id="rId2">
        <w:r>
          <w:rPr>
            <w:rStyle w:val="LinkdaInternet"/>
            <w:rFonts w:eastAsia="Times New Roman" w:cs="Times New Roman" w:ascii="Times New Roman" w:hAnsi="Times New Roman"/>
            <w:bCs/>
            <w:sz w:val="24"/>
            <w:szCs w:val="24"/>
            <w:lang w:eastAsia="pt-BR"/>
          </w:rPr>
          <w:t>jefersonrodriguez.aluno@unipampa.edu.br</w:t>
        </w:r>
      </w:hyperlink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Telefone: 55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>999583601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Jeferson Luís Lopes Goularte</w:t>
      </w:r>
      <w:bookmarkStart w:id="0" w:name="_Hlk130820288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Doutorado em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pt-BR"/>
        </w:rPr>
        <w:t>Ciencias de la Educación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 pela </w:t>
      </w:r>
      <w:r>
        <w:rPr>
          <w:rFonts w:eastAsia="Times New Roman" w:cs="Times New Roman" w:ascii="Times New Roman" w:hAnsi="Times New Roman"/>
          <w:bCs/>
          <w:i/>
          <w:iCs/>
          <w:color w:val="000000"/>
          <w:sz w:val="24"/>
          <w:szCs w:val="24"/>
          <w:lang w:eastAsia="pt-BR"/>
        </w:rPr>
        <w:t>Universidad Nacional de Rosario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 (2015). Professor na Universidade Federal do Pampa, Campus Santana do Livramento/RS.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>Endereço: R. Barão do Triunfo, 1048 - Centro, Santana do Livramento - RS, 97573-634</w:t>
      </w:r>
      <w:bookmarkStart w:id="1" w:name="_Hlk130820714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 xml:space="preserve">E-mail: </w:t>
      </w:r>
      <w:hyperlink r:id="rId3">
        <w:r>
          <w:rPr>
            <w:rStyle w:val="LinkdaInternet"/>
            <w:rFonts w:cs="Times New Roman" w:ascii="Times New Roman" w:hAnsi="Times New Roman"/>
            <w:sz w:val="24"/>
            <w:szCs w:val="24"/>
          </w:rPr>
          <w:t>jefersonlgoularte@gmail.com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pt-BR"/>
        </w:rPr>
        <w:t>Telefone: 55 99655-3301</w:t>
      </w:r>
    </w:p>
    <w:p>
      <w:pPr>
        <w:pStyle w:val="Normal"/>
        <w:shd w:val="clear" w:color="auto" w:fill="FFFFFF"/>
        <w:suppressAutoHyphens w:val="false"/>
        <w:spacing w:lineRule="auto" w:line="240" w:before="0" w:after="0"/>
        <w:jc w:val="both"/>
        <w:rPr>
          <w:rFonts w:ascii="Times New Roman" w:hAnsi="Times New Roman" w:eastAsia="Arial" w:cs="Times New Roman"/>
          <w:sz w:val="24"/>
          <w:szCs w:val="24"/>
          <w:highlight w:val="white"/>
          <w:lang w:eastAsia="pt-BR"/>
        </w:rPr>
      </w:pPr>
      <w:r>
        <w:rPr>
          <w:rFonts w:eastAsia="Arial" w:cs="Times New Roman" w:ascii="Times New Roman" w:hAnsi="Times New Roman"/>
          <w:sz w:val="24"/>
          <w:szCs w:val="24"/>
          <w:highlight w:val="white"/>
          <w:lang w:eastAsia="pt-BR"/>
        </w:rPr>
      </w:r>
    </w:p>
    <w:p>
      <w:pPr>
        <w:pStyle w:val="Normal"/>
        <w:suppressAutoHyphens w:val="false"/>
        <w:spacing w:lineRule="auto" w:line="240" w:before="0" w:after="0"/>
        <w:ind w:right="1" w:hanging="0"/>
        <w:jc w:val="both"/>
        <w:rPr>
          <w:rFonts w:ascii="Times New Roman" w:hAnsi="Times New Roman" w:eastAsia="Arial" w:cs="Times New Roman"/>
          <w:b/>
          <w:b/>
          <w:sz w:val="24"/>
          <w:szCs w:val="24"/>
          <w:highlight w:val="white"/>
          <w:lang w:eastAsia="pt-BR"/>
        </w:rPr>
      </w:pPr>
      <w:r>
        <w:rPr>
          <w:rFonts w:eastAsia="Arial" w:cs="Times New Roman" w:ascii="Times New Roman" w:hAnsi="Times New Roman"/>
          <w:b/>
          <w:sz w:val="24"/>
          <w:szCs w:val="24"/>
          <w:highlight w:val="white"/>
          <w:lang w:eastAsia="pt-BR"/>
        </w:rPr>
        <w:t xml:space="preserve">Resumo </w:t>
      </w:r>
    </w:p>
    <w:p>
      <w:pPr>
        <w:pStyle w:val="Normal"/>
        <w:suppressAutoHyphens w:val="false"/>
        <w:spacing w:lineRule="auto" w:line="240" w:before="0" w:after="0"/>
        <w:ind w:right="1" w:hanging="0"/>
        <w:jc w:val="both"/>
        <w:rPr>
          <w:rFonts w:ascii="Times New Roman" w:hAnsi="Times New Roman" w:eastAsia="Arial" w:cs="Times New Roman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sz w:val="24"/>
          <w:szCs w:val="24"/>
          <w:highlight w:val="white"/>
          <w:lang w:eastAsia="pt-BR"/>
        </w:rPr>
        <w:t>A pesquisa tem por objetivo analisar a execução orçamentária do município de Alegrete no estado do Rio Grande do Sul, por meio de indicadores, no período de 2017 a 2021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>.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highlight w:val="white"/>
          <w:lang w:eastAsia="pt-BR"/>
        </w:rPr>
        <w:t>Em relação aos procedimentos metodológicos a pesquisa se classifica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quanto à natureza aplicada, quanto aos objetivos descritiva, quanto à abordagem quantitativa e quanto aos procedimentos de levantamento. A técnica de coleta de dados foi a pesquisa documental nos Relatórios Resumidos das Execuções Orçamentárias, e a técnica de análise dos dados foi Estatística Descritiva. Foram realizadas as análises verticais e horizontais, os indicadores de execução orçamentária e Estatística Descritiva. Neste sentido, </w:t>
      </w:r>
      <w:r>
        <w:rPr>
          <w:rFonts w:eastAsia="Arial" w:cs="Times New Roman" w:ascii="Times New Roman" w:hAnsi="Times New Roman"/>
          <w:sz w:val="24"/>
          <w:szCs w:val="24"/>
          <w:highlight w:val="white"/>
          <w:lang w:eastAsia="pt-BR"/>
        </w:rPr>
        <w:t>a análise horizontal apontou aumento das receitas orçamentarias, com um índice de 134,55%, ao final do período; e as despesas orçamentárias apresentam um índice de 132,90%, ao final do período. Assim, a despesa menor que a receita demonstra um equilíbrio orçamentário.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As análises dos indicadores da execução orçamentária apontam que houve excesso de arrecadação; que houve 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>abertura de créditos adicionais; que houve economia de despesas; que registrou sobra de receitas correntes para fazer investimentos; que obteve investimentos oriundos de receitas correntes e de receitas de capital. Também, houve superávit orçamentário, que foi decorrente de aumento da receita orçamentária e, concomitantemente, a diminuição da despesa orçamentária, ao longo do período pesquisado.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sz w:val="24"/>
          <w:szCs w:val="24"/>
          <w:highlight w:val="white"/>
          <w:lang w:eastAsia="pt-BR"/>
        </w:rPr>
        <w:t xml:space="preserve">Palavras-chaves: </w:t>
      </w:r>
      <w:r>
        <w:rPr>
          <w:rFonts w:eastAsia="Arial" w:cs="Times New Roman" w:ascii="Times New Roman" w:hAnsi="Times New Roman"/>
          <w:sz w:val="24"/>
          <w:szCs w:val="24"/>
          <w:highlight w:val="white"/>
          <w:lang w:eastAsia="pt-BR"/>
        </w:rPr>
        <w:t xml:space="preserve">Execução Orçamentária;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Demonstrações Contábeis; Indicadores Orçamentários; Análises Vertical e Horizontal.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Arial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Abstract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The research aims to analyze the budget execution of the municipality of Alegrete in the state of Rio Grande do Sul, through indicators, from 2017 to 2021.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Regarding the methodological procedures, the research is classified according to its applied nature, its descriptive objectives, its quantitative approach and its survey procedures.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The data collection technique was documentary research in the Summary Reports of Budget Executions, and the data analysis technique was Descriptive Statistics.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Vertical and horizontal analyses, budget execution indicators and Descriptive Statistics were carried out.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In this sense, the horizontal analysis pointed to an increase in budget revenues, with an index of 134.55% at the end of the period; and budgetary expenses show an index of 132.90% at the end of the period.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Thus, expenditure less than revenue demonstrates a budget balance. The analyzes of the budget execution indicators point out that there was an excess of revenue; that additional credits were opened; that there was cost savings; which recorded excess current income to make investments; which obtained investments from current income and capital income.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There was also a budget surplus, which was due to an increase in budget revenue and, concomitantly, a decrease in budget expenditure, over the period surveyed.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Keywords: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Budget Execution; Accounting Statements;</w:t>
      </w:r>
      <w:r>
        <w:rPr>
          <w:rFonts w:eastAsia="Arial" w:cs="Times New Roman" w:ascii="Times New Roman" w:hAnsi="Times New Roman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/>
          <w:sz w:val="24"/>
          <w:szCs w:val="24"/>
          <w:lang w:eastAsia="pt-BR"/>
        </w:rPr>
        <w:t>Budget Indicators; Vertical and Horizontal Analysis.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f826b7"/>
    <w:rPr>
      <w:b/>
      <w:bCs/>
    </w:rPr>
  </w:style>
  <w:style w:type="character" w:styleId="Nfase">
    <w:name w:val="Ênfase"/>
    <w:basedOn w:val="DefaultParagraphFont"/>
    <w:uiPriority w:val="20"/>
    <w:qFormat/>
    <w:rsid w:val="00f826b7"/>
    <w:rPr>
      <w:i/>
      <w:iCs/>
    </w:rPr>
  </w:style>
  <w:style w:type="character" w:styleId="LinkdaInternet">
    <w:name w:val="Link da Internet"/>
    <w:basedOn w:val="DefaultParagraphFont"/>
    <w:uiPriority w:val="99"/>
    <w:unhideWhenUsed/>
    <w:rsid w:val="00650ca3"/>
    <w:rPr>
      <w:color w:val="0563C1" w:themeColor="hyperlink"/>
      <w:u w:val="single"/>
    </w:rPr>
  </w:style>
  <w:style w:type="character" w:styleId="Fontepargpadro1" w:customStyle="1">
    <w:name w:val="Fonte parág. padrão1"/>
    <w:qFormat/>
    <w:rsid w:val="007e5552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b00f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f826b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prformatado" w:customStyle="1">
    <w:name w:val="Texto préformatado"/>
    <w:basedOn w:val="Normal"/>
    <w:qFormat/>
    <w:rsid w:val="007e5552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ersonrodriguez.aluno@unipampa.edu.br" TargetMode="External"/><Relationship Id="rId3" Type="http://schemas.openxmlformats.org/officeDocument/2006/relationships/hyperlink" Target="mailto:jefersonlgoularte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LibreOffice/7.1.3.2$Windows_x86 LibreOffice_project/47f78053abe362b9384784d31a6e56f8511eb1c1</Application>
  <AppVersion>15.0000</AppVersion>
  <Pages>2</Pages>
  <Words>537</Words>
  <Characters>3256</Characters>
  <CharactersWithSpaces>3780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2022-02-02T19:46:00Z</dcterms:created>
  <dc:creator>Gabriela Cappellari</dc:creator>
  <dc:description/>
  <dc:language>pt-BR</dc:language>
  <cp:lastModifiedBy/>
  <dcterms:modified xsi:type="dcterms:W3CDTF">2023-04-05T19:00:53Z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